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>
        <w:rPr>
          <w:b/>
          <w:bCs/>
          <w:color w:val="252525"/>
          <w:sz w:val="28"/>
          <w:szCs w:val="28"/>
        </w:rPr>
        <w:t>Извещение</w:t>
      </w:r>
    </w:p>
    <w:p w:rsidR="00033325" w:rsidRDefault="00033325" w:rsidP="00033325">
      <w:pPr>
        <w:shd w:val="clear" w:color="auto" w:fill="FFFFFF"/>
        <w:jc w:val="center"/>
        <w:rPr>
          <w:b/>
          <w:bCs/>
          <w:color w:val="252525"/>
          <w:sz w:val="28"/>
          <w:szCs w:val="28"/>
        </w:rPr>
      </w:pPr>
      <w:r w:rsidRPr="008F187C">
        <w:rPr>
          <w:b/>
          <w:bCs/>
          <w:color w:val="252525"/>
          <w:sz w:val="28"/>
          <w:szCs w:val="28"/>
        </w:rPr>
        <w:t xml:space="preserve"> о проведении конкурса по предоставлению права на </w:t>
      </w:r>
      <w:r>
        <w:rPr>
          <w:b/>
          <w:bCs/>
          <w:color w:val="252525"/>
          <w:sz w:val="28"/>
          <w:szCs w:val="28"/>
        </w:rPr>
        <w:t>размещение нестационарного объекта</w:t>
      </w:r>
      <w:r w:rsidR="00EC50F5">
        <w:rPr>
          <w:b/>
          <w:bCs/>
          <w:color w:val="252525"/>
          <w:sz w:val="28"/>
          <w:szCs w:val="28"/>
        </w:rPr>
        <w:t xml:space="preserve"> </w:t>
      </w:r>
      <w:r w:rsidRPr="00263E85">
        <w:rPr>
          <w:b/>
          <w:bCs/>
          <w:color w:val="252525"/>
          <w:sz w:val="28"/>
          <w:szCs w:val="28"/>
        </w:rPr>
        <w:t xml:space="preserve">общественного питания, торговли и бытового обслуживания на </w:t>
      </w:r>
      <w:r>
        <w:rPr>
          <w:b/>
          <w:bCs/>
          <w:color w:val="252525"/>
          <w:sz w:val="28"/>
          <w:szCs w:val="28"/>
        </w:rPr>
        <w:t>территории</w:t>
      </w:r>
      <w:r w:rsidRPr="00263E85">
        <w:rPr>
          <w:b/>
          <w:bCs/>
          <w:color w:val="252525"/>
          <w:sz w:val="28"/>
          <w:szCs w:val="28"/>
        </w:rPr>
        <w:t xml:space="preserve"> Усть-Камчатского </w:t>
      </w:r>
      <w:r>
        <w:rPr>
          <w:b/>
          <w:bCs/>
          <w:color w:val="252525"/>
          <w:sz w:val="28"/>
          <w:szCs w:val="28"/>
        </w:rPr>
        <w:t>сельского поселения</w:t>
      </w:r>
    </w:p>
    <w:p w:rsidR="00033325" w:rsidRPr="008F187C" w:rsidRDefault="00033325" w:rsidP="00033325">
      <w:pPr>
        <w:shd w:val="clear" w:color="auto" w:fill="FFFFFF"/>
        <w:jc w:val="center"/>
        <w:rPr>
          <w:color w:val="252525"/>
          <w:sz w:val="28"/>
          <w:szCs w:val="28"/>
        </w:rPr>
      </w:pPr>
    </w:p>
    <w:p w:rsidR="00033325" w:rsidRDefault="00033325" w:rsidP="00033325">
      <w:pPr>
        <w:shd w:val="clear" w:color="auto" w:fill="FFFFFF"/>
        <w:ind w:firstLine="708"/>
        <w:jc w:val="both"/>
      </w:pPr>
      <w:r w:rsidRPr="00A80ADD">
        <w:rPr>
          <w:b/>
        </w:rPr>
        <w:t>Наименование, место нахождения, почтовый адрес, номер контактного телефона организатора конкурса:</w:t>
      </w:r>
      <w:r w:rsidRPr="00A80ADD">
        <w:t xml:space="preserve"> </w:t>
      </w:r>
      <w:r w:rsidRPr="00317272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</w:t>
      </w:r>
      <w:r>
        <w:t xml:space="preserve">далее - </w:t>
      </w:r>
      <w:r w:rsidRPr="00317272">
        <w:t>Организатор конкурса)</w:t>
      </w:r>
      <w:r>
        <w:t xml:space="preserve">, адрес: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 xml:space="preserve">*283, каб.№ 13.2, 3 этаж. 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rPr>
          <w:b/>
          <w:bCs/>
        </w:rPr>
        <w:t>Предмет конкурса: </w:t>
      </w:r>
      <w:r>
        <w:t>П</w:t>
      </w:r>
      <w:r w:rsidRPr="00317272">
        <w:t xml:space="preserve">раво заключения договора на размещение нестационарных объектов общественного питания, торговли и бытового обслуживания на </w:t>
      </w:r>
      <w:r>
        <w:t>территории</w:t>
      </w:r>
      <w:r w:rsidRPr="00317272">
        <w:t xml:space="preserve"> Усть-Камчатского </w:t>
      </w:r>
      <w:r>
        <w:t>сельского поселения</w:t>
      </w:r>
      <w:r w:rsidRPr="00317272">
        <w:t xml:space="preserve"> </w:t>
      </w:r>
      <w:r>
        <w:t xml:space="preserve">в соответствии со Схемой размещения нестационарных объектов общественного питания. торговли и бытового обслуживания, </w:t>
      </w:r>
      <w:r w:rsidRPr="00317272">
        <w:t>местопол</w:t>
      </w:r>
      <w:r w:rsidR="00EC50F5">
        <w:t>ожение (адресный ориентир</w:t>
      </w:r>
      <w:r w:rsidR="00AC18A7">
        <w:t>)</w:t>
      </w:r>
      <w:r w:rsidR="00EC50F5">
        <w:t>: 684015, Камчатский край, п</w:t>
      </w:r>
      <w:proofErr w:type="gramStart"/>
      <w:r w:rsidR="00EC50F5">
        <w:t>.У</w:t>
      </w:r>
      <w:proofErr w:type="gramEnd"/>
      <w:r w:rsidR="00EC50F5">
        <w:t>сть-Камчатск, ул. 60 лет Октября, д.19</w:t>
      </w:r>
      <w:r w:rsidR="00AC18A7">
        <w:t>, тип объекта – павильон, специализация – смешанный</w:t>
      </w:r>
      <w:r w:rsidRPr="00317272">
        <w:t>, площад</w:t>
      </w:r>
      <w:r w:rsidR="00AC18A7">
        <w:t xml:space="preserve">ь объекта – в пределах 18 </w:t>
      </w:r>
      <w:r w:rsidRPr="00317272">
        <w:t>м</w:t>
      </w:r>
      <w:r w:rsidRPr="00317272">
        <w:rPr>
          <w:vertAlign w:val="superscript"/>
        </w:rPr>
        <w:t>2</w:t>
      </w:r>
      <w:r w:rsidRPr="00317272">
        <w:rPr>
          <w:vertAlign w:val="subscript"/>
        </w:rPr>
        <w:t>.</w:t>
      </w:r>
    </w:p>
    <w:p w:rsidR="00033325" w:rsidRDefault="00033325" w:rsidP="00033325">
      <w:pPr>
        <w:shd w:val="clear" w:color="auto" w:fill="FFFFFF"/>
        <w:ind w:firstLine="708"/>
        <w:jc w:val="both"/>
      </w:pPr>
      <w:proofErr w:type="gramStart"/>
      <w:r w:rsidRPr="00317272">
        <w:rPr>
          <w:b/>
          <w:bCs/>
        </w:rPr>
        <w:t>Начальная цена </w:t>
      </w:r>
      <w:r w:rsidRPr="00317272">
        <w:t xml:space="preserve">права на заключение договора на размещение </w:t>
      </w:r>
      <w:r>
        <w:t xml:space="preserve">нестационарного объекта: </w:t>
      </w:r>
      <w:r w:rsidRPr="00317272">
        <w:t>устанавливается равной размеру годовой платы по договору и составляет</w:t>
      </w:r>
      <w:r w:rsidR="00C8598A">
        <w:t xml:space="preserve"> </w:t>
      </w:r>
      <w:r w:rsidR="00191EDB">
        <w:rPr>
          <w:b/>
        </w:rPr>
        <w:t>9 267,5</w:t>
      </w:r>
      <w:r w:rsidR="00C8598A">
        <w:t xml:space="preserve"> </w:t>
      </w:r>
      <w:r w:rsidRPr="00191EDB">
        <w:rPr>
          <w:b/>
        </w:rPr>
        <w:t>ру</w:t>
      </w:r>
      <w:r w:rsidRPr="00317272">
        <w:rPr>
          <w:b/>
          <w:bCs/>
        </w:rPr>
        <w:t>блей (</w:t>
      </w:r>
      <w:r w:rsidR="00191EDB">
        <w:rPr>
          <w:b/>
          <w:bCs/>
        </w:rPr>
        <w:t xml:space="preserve">девять тысяч двести шестьдесят семь рублей пять </w:t>
      </w:r>
      <w:r w:rsidR="008D5C2A">
        <w:rPr>
          <w:b/>
          <w:bCs/>
        </w:rPr>
        <w:t>копе</w:t>
      </w:r>
      <w:r w:rsidR="00C8598A">
        <w:rPr>
          <w:b/>
          <w:bCs/>
        </w:rPr>
        <w:t>ек</w:t>
      </w:r>
      <w:r w:rsidRPr="00317272">
        <w:rPr>
          <w:b/>
          <w:bCs/>
        </w:rPr>
        <w:t>)</w:t>
      </w:r>
      <w:r w:rsidRPr="00317272">
        <w:t xml:space="preserve">, рассчитана в соответствии с </w:t>
      </w:r>
      <w:hyperlink w:anchor="P37" w:history="1">
        <w:r w:rsidRPr="00317272">
          <w:t>Порядком определения начальной цены</w:t>
        </w:r>
      </w:hyperlink>
      <w:r w:rsidRPr="00317272">
        <w:t xml:space="preserve"> права на заключение договора на размещение нестационарного объекта общественного питания, торговли и бытов</w:t>
      </w:r>
      <w:r>
        <w:t xml:space="preserve">ого обслуживания на территории </w:t>
      </w:r>
      <w:r w:rsidRPr="00317272">
        <w:t xml:space="preserve">Усть-Камчатского </w:t>
      </w:r>
      <w:r>
        <w:t>сельского поселения</w:t>
      </w:r>
      <w:r w:rsidRPr="00317272">
        <w:t xml:space="preserve">, </w:t>
      </w:r>
      <w:r>
        <w:t>утвержденным постановлением администрации</w:t>
      </w:r>
      <w:proofErr w:type="gramEnd"/>
      <w:r>
        <w:t xml:space="preserve"> Усть-Камчатского муниципального района от 04.06.2019 № 284.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 xml:space="preserve">Плата за право заключения договора на размещение нестационарного объекта, состоящая из начальной цены права на заключение договора на размещение нестационарного объекта и суммы денежных средств, предложенных победителем конкурса, подлежит зачислению в </w:t>
      </w:r>
      <w:r w:rsidRPr="003265A1">
        <w:t xml:space="preserve">доход бюджета Усть-Камчатского </w:t>
      </w:r>
      <w:r>
        <w:t>сельского поселения</w:t>
      </w:r>
      <w:r w:rsidRPr="00317272">
        <w:t>. При этом начальная цена права на заключение договора на размещение нестационарного объекта засчитывается в счет платы по договору.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Плата является финансовым предложением, сделанным победившим субъектом предпринимательской деятельности самостоятельно при подаче заявки, но не ниже чем начальная цена права на заключение договора на размещение нестационарного объекта.</w:t>
      </w:r>
    </w:p>
    <w:p w:rsidR="00033325" w:rsidRPr="00317272" w:rsidRDefault="00033325" w:rsidP="00033325">
      <w:pPr>
        <w:shd w:val="clear" w:color="auto" w:fill="FFFFFF"/>
        <w:jc w:val="both"/>
      </w:pPr>
      <w:r w:rsidRPr="00317272">
        <w:t xml:space="preserve">    </w:t>
      </w:r>
      <w:r w:rsidRPr="00317272">
        <w:tab/>
        <w:t>К участию в конкурсе допускаются субъекты предпринимательской деятельности, соответствующие следующим условиям: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заявитель не находится в процессе ликвидации или реорганизации в форме выделения или разделения;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в отношении заявителя не возбуждено дело о банкротстве;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на имущество заявителя не наложен арест и (</w:t>
      </w:r>
      <w:proofErr w:type="gramStart"/>
      <w:r w:rsidRPr="00317272">
        <w:t xml:space="preserve">или) </w:t>
      </w:r>
      <w:proofErr w:type="gramEnd"/>
      <w:r w:rsidRPr="00317272">
        <w:t>его экономическая деятельность не приостановлена.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Для участия в конкурсе претендент представляет Организатору конкурса в установленный срок заявку по форме, согласно Приложению 2 к настоящему постановлению.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Порядок, место, дата начала и окончания срока подачи заявок на участие в конкурсе: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proofErr w:type="gramStart"/>
      <w:r w:rsidRPr="001D3FD3">
        <w:rPr>
          <w:bCs/>
        </w:rPr>
        <w:t xml:space="preserve">Заявки на участие в конкурсе принимаются </w:t>
      </w:r>
      <w:r w:rsidR="0012676E" w:rsidRPr="00337F6E">
        <w:rPr>
          <w:b/>
          <w:bCs/>
        </w:rPr>
        <w:t xml:space="preserve">с 07 июня 2019 года по </w:t>
      </w:r>
      <w:r w:rsidR="00191EDB">
        <w:rPr>
          <w:b/>
          <w:bCs/>
        </w:rPr>
        <w:t>20</w:t>
      </w:r>
      <w:r w:rsidR="00337F6E" w:rsidRPr="00337F6E">
        <w:rPr>
          <w:b/>
          <w:bCs/>
        </w:rPr>
        <w:t xml:space="preserve"> июня 2019 </w:t>
      </w:r>
      <w:r w:rsidRPr="00337F6E">
        <w:rPr>
          <w:b/>
          <w:bCs/>
        </w:rPr>
        <w:t>года (включительно)</w:t>
      </w:r>
      <w:r w:rsidRPr="00317272">
        <w:t xml:space="preserve"> по рабочим дням с 9:00 до 17:00 (перерыв  с 13.00 до 14.00), по адресу Организатора конкурса: </w:t>
      </w:r>
      <w:r w:rsidRPr="00317272">
        <w:rPr>
          <w:color w:val="131313"/>
          <w:shd w:val="clear" w:color="auto" w:fill="FFFFFF"/>
        </w:rPr>
        <w:t>684415, Камчатский край, Усть-Камчатский район, п. Усть-Камчатск, ул. 60 лет Октября, 24.</w:t>
      </w:r>
      <w:r w:rsidRPr="00317272">
        <w:t xml:space="preserve"> тел: 8(415 34)20702</w:t>
      </w:r>
      <w:r>
        <w:t>, каб.№ 13.2, 3 этаж.</w:t>
      </w:r>
      <w:proofErr w:type="gramEnd"/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lastRenderedPageBreak/>
        <w:t>Требования к содержанию, форме и составу заявки на участие в конкурсе:</w:t>
      </w:r>
    </w:p>
    <w:p w:rsidR="00033325" w:rsidRPr="005138BF" w:rsidRDefault="00033325" w:rsidP="00033325">
      <w:pPr>
        <w:shd w:val="clear" w:color="auto" w:fill="FFFFFF"/>
        <w:ind w:firstLine="708"/>
        <w:jc w:val="both"/>
      </w:pPr>
      <w:r>
        <w:rPr>
          <w:bCs/>
        </w:rPr>
        <w:t xml:space="preserve">С </w:t>
      </w:r>
      <w:r w:rsidRPr="005138BF">
        <w:rPr>
          <w:bCs/>
        </w:rPr>
        <w:t>заявкой претенденты представляют: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копия документа, подтверждающего факт внесения записи о юридическом лице в Единый государственный реестр юридических лиц, заверенная органом, выдавшим указанный документ, или нотариально заверенная копия указанного документа (для юридических лиц);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копия свидетельства о государственной регистрации в качестве индивидуального предпринимателя, заверенная органом, выдавшим указанный документ, или нотариально заверенная копия указанного документа (для индивидуальных предпринимателей);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копия свидетельства о постановке юридического лица или индивидуального предпринимателя на учет в налоговом органе, заверенная органом, выдавшим указанный документ, или нотариально заверенная копия указанного документа;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конкурсное предложение в запечатанном и неповрежденном конверте;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доверенность, выданная лицу, уполномоченному действовать от имени заявителя при участии в конкурсе, с указанием действий, на совершение которых оно уполномочено;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е) сведения (документы), подтверждающие соответствие заявителя требованиям, предъявляемым к участнику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ж) подписанная заявителем опись представляемых документов.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Заявка подается заявителем лично или его уполномоченным представителем, а также может направляться заказным письмом с уведомлением о вручении.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Заявитель не вправе подать более одной заявки на участие в конкурсе.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Заявителю отказывается в приеме заявки в следующих случаях: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а) заявка подается до начала или по истечении срока приема заявок, указанного в извещении о проведении конкурса;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б) заявка подается лицом, не уполномоченным действовать от имени заявителя;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в) представлены не все документы;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г) представленные документы оформлены с нарушением требований, предусмотренных настоящим извещением;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 w:rsidRPr="00317272">
        <w:t>д) конверт с конкурсным предложением не запечатан или существенно поврежден.</w:t>
      </w:r>
    </w:p>
    <w:p w:rsidR="00033325" w:rsidRDefault="00033325" w:rsidP="00033325">
      <w:pPr>
        <w:shd w:val="clear" w:color="auto" w:fill="FFFFFF"/>
        <w:ind w:firstLine="708"/>
        <w:jc w:val="both"/>
        <w:rPr>
          <w:b/>
          <w:bCs/>
        </w:rPr>
      </w:pPr>
      <w:r>
        <w:rPr>
          <w:b/>
          <w:bCs/>
        </w:rPr>
        <w:t>Место, дата и время проведения конкурса и подведения его итогов:</w:t>
      </w:r>
    </w:p>
    <w:p w:rsidR="00033325" w:rsidRPr="00337F6E" w:rsidRDefault="00033325" w:rsidP="00033325">
      <w:pPr>
        <w:shd w:val="clear" w:color="auto" w:fill="FFFFFF"/>
        <w:ind w:firstLine="708"/>
        <w:jc w:val="both"/>
        <w:rPr>
          <w:b/>
        </w:rPr>
      </w:pPr>
      <w:r w:rsidRPr="00010167">
        <w:rPr>
          <w:bCs/>
        </w:rPr>
        <w:t xml:space="preserve">Дата определения участников конкурса </w:t>
      </w:r>
      <w:r w:rsidR="00337F6E">
        <w:rPr>
          <w:bCs/>
        </w:rPr>
        <w:t>–</w:t>
      </w:r>
      <w:r w:rsidRPr="00010167">
        <w:t> </w:t>
      </w:r>
      <w:r w:rsidR="00337F6E" w:rsidRPr="00337F6E">
        <w:rPr>
          <w:b/>
          <w:bCs/>
        </w:rPr>
        <w:t>21 июня 2019 года в 10.00</w:t>
      </w:r>
      <w:r w:rsidRPr="00337F6E">
        <w:rPr>
          <w:b/>
          <w:bCs/>
        </w:rPr>
        <w:t xml:space="preserve"> часов</w:t>
      </w:r>
      <w:r w:rsidRPr="00337F6E">
        <w:rPr>
          <w:b/>
        </w:rPr>
        <w:t>.</w:t>
      </w:r>
    </w:p>
    <w:p w:rsidR="00033325" w:rsidRPr="00317272" w:rsidRDefault="00033325" w:rsidP="00033325">
      <w:pPr>
        <w:shd w:val="clear" w:color="auto" w:fill="FFFFFF"/>
        <w:ind w:firstLine="708"/>
        <w:jc w:val="both"/>
      </w:pPr>
      <w:r>
        <w:rPr>
          <w:bCs/>
        </w:rPr>
        <w:t>Поведение итогов к</w:t>
      </w:r>
      <w:r w:rsidRPr="00010167">
        <w:rPr>
          <w:bCs/>
        </w:rPr>
        <w:t>онкурс</w:t>
      </w:r>
      <w:r>
        <w:rPr>
          <w:bCs/>
        </w:rPr>
        <w:t>а</w:t>
      </w:r>
      <w:r w:rsidRPr="00010167">
        <w:rPr>
          <w:bCs/>
        </w:rPr>
        <w:t xml:space="preserve"> </w:t>
      </w:r>
      <w:r w:rsidRPr="008D5C2A">
        <w:rPr>
          <w:bCs/>
        </w:rPr>
        <w:t>проводится </w:t>
      </w:r>
      <w:r w:rsidR="00191EDB">
        <w:rPr>
          <w:bCs/>
        </w:rPr>
        <w:t>–</w:t>
      </w:r>
      <w:r w:rsidR="008D5C2A">
        <w:rPr>
          <w:bCs/>
        </w:rPr>
        <w:t xml:space="preserve"> </w:t>
      </w:r>
      <w:r w:rsidR="00191EDB">
        <w:rPr>
          <w:b/>
          <w:bCs/>
        </w:rPr>
        <w:t xml:space="preserve">25 </w:t>
      </w:r>
      <w:r w:rsidR="008D5C2A" w:rsidRPr="008D5C2A">
        <w:rPr>
          <w:b/>
          <w:bCs/>
        </w:rPr>
        <w:t xml:space="preserve">июня 2019 </w:t>
      </w:r>
      <w:r w:rsidRPr="008D5C2A">
        <w:rPr>
          <w:b/>
          <w:bCs/>
        </w:rPr>
        <w:t>года в 10:00</w:t>
      </w:r>
      <w:r w:rsidRPr="008D5C2A">
        <w:rPr>
          <w:b/>
        </w:rPr>
        <w:t>.</w:t>
      </w:r>
      <w:r w:rsidRPr="00317272">
        <w:t xml:space="preserve"> по адресу Организатора конкурса.</w:t>
      </w:r>
    </w:p>
    <w:p w:rsidR="00033325" w:rsidRDefault="00033325" w:rsidP="00033325">
      <w:pPr>
        <w:shd w:val="clear" w:color="auto" w:fill="FFFFFF"/>
        <w:ind w:firstLine="708"/>
        <w:jc w:val="both"/>
      </w:pPr>
      <w:r w:rsidRPr="00317272">
        <w:t>Победителем конкурса признается заявитель, который предложил больший размер финансового предложения за право размещения нестационарного объекта. В случае поступления одинаковых финансовых предложений, победителем считается заявка, поступившая ранее других заявок.</w:t>
      </w:r>
    </w:p>
    <w:p w:rsidR="00033325" w:rsidRPr="0043369E" w:rsidRDefault="00033325" w:rsidP="00033325">
      <w:pPr>
        <w:shd w:val="clear" w:color="auto" w:fill="FFFFFF"/>
        <w:ind w:firstLine="708"/>
        <w:jc w:val="both"/>
        <w:rPr>
          <w:b/>
        </w:rPr>
      </w:pPr>
      <w:r w:rsidRPr="0043369E">
        <w:rPr>
          <w:b/>
        </w:rPr>
        <w:t>Срок подписания договора на размещение нестационарного объекта:</w:t>
      </w:r>
    </w:p>
    <w:p w:rsidR="00033325" w:rsidRPr="007243C0" w:rsidRDefault="00033325" w:rsidP="007243C0">
      <w:pPr>
        <w:shd w:val="clear" w:color="auto" w:fill="FFFFFF"/>
        <w:ind w:firstLine="708"/>
        <w:jc w:val="both"/>
      </w:pPr>
      <w:r w:rsidRPr="00317272">
        <w:t xml:space="preserve">По результатам конкурса между победителем конкурса и </w:t>
      </w:r>
      <w:r>
        <w:t>Организатором конкурса</w:t>
      </w:r>
      <w:r w:rsidRPr="00317272">
        <w:t>, после внесения победителем конкурса платы за право заключения договора на размещение нестационарного объекта, заключается договор на размещение нестационарного объекта. Плата за право заключения договора на размещение нестационарного объекта вносится в бюджет Усть-Камчатского муниципального района в течение 5 рабочих дней со дня подведения итогов конкурса.</w:t>
      </w:r>
    </w:p>
    <w:p w:rsidR="00033325" w:rsidRPr="0043369E" w:rsidRDefault="00033325" w:rsidP="00033325">
      <w:pPr>
        <w:ind w:firstLine="567"/>
        <w:jc w:val="both"/>
      </w:pPr>
      <w:r>
        <w:t xml:space="preserve">Организатор конкурса </w:t>
      </w:r>
      <w:r w:rsidRPr="0043369E">
        <w:t>в течение 3 рабочих дней со дня внесения победителем конкурса платы за право заключения договора на размещение нестационарного объекта подготавливает проект договора на размещение нестационарного объекта и направляет его победителю конкурса для подписания. Победитель конкурса в течение 3 рабочих дней со дня получения проекта договора подписыв</w:t>
      </w:r>
      <w:r>
        <w:t>ает договор и представляет его Организатору конкурса</w:t>
      </w:r>
      <w:r w:rsidRPr="0043369E">
        <w:t>.</w:t>
      </w:r>
    </w:p>
    <w:p w:rsidR="00033325" w:rsidRPr="0043369E" w:rsidRDefault="00033325" w:rsidP="00033325">
      <w:pPr>
        <w:ind w:firstLine="567"/>
        <w:jc w:val="both"/>
      </w:pPr>
      <w:r w:rsidRPr="0043369E">
        <w:lastRenderedPageBreak/>
        <w:tab/>
        <w:t>При невнесении платы за право заключения договора на размещение нестационарного объекта в установленный срок, уклонении или отказе победителя конкурса от заключения договора на размещение нестационарного объекта победитель конкурса утрачивает право на заключение указанного договора. Предложение о заключении договора на размещение нестационарного объекта направляется Управлением участнику конкурса, предложение которого о плате за право заключения указанного договора содержит лучшие условия, следующие после условий, предложенных победителем конкурса. В случае согласия данного участника заключить договор на размещение нестационарного объекта указанный участник признается победителем конкурса.</w:t>
      </w:r>
    </w:p>
    <w:p w:rsidR="00033325" w:rsidRPr="00010167" w:rsidRDefault="00033325" w:rsidP="00033325">
      <w:pPr>
        <w:ind w:firstLine="567"/>
        <w:jc w:val="both"/>
      </w:pPr>
      <w:r w:rsidRPr="0043369E">
        <w:tab/>
        <w:t>В</w:t>
      </w:r>
      <w:r>
        <w:t xml:space="preserve"> случае если участник конкурса </w:t>
      </w:r>
      <w:r w:rsidRPr="0043369E">
        <w:t>отказывается или уклоняется от заключения договора на размещение нестационарного объекта, результаты конкурса аннулируются организатором конкурса.</w:t>
      </w:r>
    </w:p>
    <w:p w:rsidR="00033325" w:rsidRPr="00062ECC" w:rsidRDefault="00033325" w:rsidP="00033325">
      <w:pPr>
        <w:shd w:val="clear" w:color="auto" w:fill="FFFFFF"/>
        <w:ind w:firstLine="708"/>
        <w:jc w:val="both"/>
        <w:rPr>
          <w:b/>
        </w:rPr>
      </w:pPr>
      <w:r w:rsidRPr="00062ECC">
        <w:rPr>
          <w:b/>
          <w:bCs/>
        </w:rPr>
        <w:t>Реквизиты счёта</w:t>
      </w:r>
      <w:r w:rsidRPr="00062ECC">
        <w:rPr>
          <w:b/>
        </w:rPr>
        <w:t> Организатора конкурса для перечисления платы от продажи права на заключение договора на размещение нестационарного объекта, предложенной по результатам конкурса:</w:t>
      </w:r>
    </w:p>
    <w:p w:rsidR="00033325" w:rsidRPr="00325288" w:rsidRDefault="00033325" w:rsidP="00033325">
      <w:pPr>
        <w:ind w:firstLine="708"/>
        <w:jc w:val="both"/>
      </w:pPr>
      <w:r w:rsidRPr="00325288">
        <w:t>УФК по Камчатскому краю (Управление экономического развития администрации УК МР)</w:t>
      </w:r>
    </w:p>
    <w:p w:rsidR="00033325" w:rsidRDefault="00033325" w:rsidP="00033325">
      <w:pPr>
        <w:ind w:firstLine="708"/>
        <w:jc w:val="both"/>
      </w:pPr>
      <w:r>
        <w:t>Банковские реквизиты:</w:t>
      </w:r>
    </w:p>
    <w:p w:rsidR="00033325" w:rsidRPr="00325288" w:rsidRDefault="00033325" w:rsidP="00033325">
      <w:pPr>
        <w:ind w:firstLine="708"/>
        <w:jc w:val="both"/>
      </w:pPr>
      <w:r w:rsidRPr="00325288">
        <w:t xml:space="preserve">ИНН 4109005928 </w:t>
      </w:r>
    </w:p>
    <w:p w:rsidR="00033325" w:rsidRPr="00325288" w:rsidRDefault="00033325" w:rsidP="00033325">
      <w:pPr>
        <w:ind w:firstLine="708"/>
        <w:jc w:val="both"/>
      </w:pPr>
      <w:r w:rsidRPr="00325288">
        <w:t>КПП  410901001</w:t>
      </w:r>
    </w:p>
    <w:p w:rsidR="00033325" w:rsidRPr="00325288" w:rsidRDefault="00033325" w:rsidP="00033325">
      <w:pPr>
        <w:ind w:firstLine="708"/>
        <w:jc w:val="both"/>
      </w:pPr>
      <w:r w:rsidRPr="00325288">
        <w:t>БИК  043002001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ОКТМО 30619401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proofErr w:type="gramStart"/>
      <w:r w:rsidRPr="00325288">
        <w:t>л</w:t>
      </w:r>
      <w:proofErr w:type="gramEnd"/>
      <w:r w:rsidRPr="00325288">
        <w:t>/с 04383203650</w:t>
      </w:r>
    </w:p>
    <w:p w:rsidR="00033325" w:rsidRPr="00325288" w:rsidRDefault="00033325" w:rsidP="00033325">
      <w:pPr>
        <w:ind w:firstLine="708"/>
        <w:jc w:val="both"/>
      </w:pPr>
      <w:proofErr w:type="gramStart"/>
      <w:r w:rsidRPr="00325288">
        <w:t>Р</w:t>
      </w:r>
      <w:proofErr w:type="gramEnd"/>
      <w:r w:rsidRPr="00325288">
        <w:t>/с 40101810905070010003</w:t>
      </w:r>
    </w:p>
    <w:p w:rsidR="00033325" w:rsidRPr="00325288" w:rsidRDefault="00033325" w:rsidP="00033325">
      <w:pPr>
        <w:tabs>
          <w:tab w:val="left" w:pos="709"/>
        </w:tabs>
        <w:jc w:val="both"/>
      </w:pPr>
      <w:r>
        <w:tab/>
      </w:r>
      <w:r w:rsidRPr="00325288">
        <w:t>ОТДЕЛЕНИЕ ПЕТРОПАВЛОВСК-КАМЧАТСКИЙ Г. ПЕТРОПАВЛОВСК-КАМЧАТСКИЙ</w:t>
      </w:r>
    </w:p>
    <w:p w:rsidR="00033325" w:rsidRPr="00325288" w:rsidRDefault="00033325" w:rsidP="00033325">
      <w:pPr>
        <w:ind w:firstLine="567"/>
        <w:jc w:val="both"/>
      </w:pPr>
      <w:r w:rsidRPr="00325288">
        <w:t>КБК 561 1 17 05050 10 0000 180</w:t>
      </w:r>
      <w:r>
        <w:t xml:space="preserve"> - </w:t>
      </w:r>
      <w:r w:rsidRPr="00325288">
        <w:rPr>
          <w:rFonts w:cs="Calibri"/>
        </w:rPr>
        <w:t>Прочие неналоговые доходы бюджетов сельских поселений</w:t>
      </w:r>
    </w:p>
    <w:p w:rsidR="00033325" w:rsidRDefault="00033325" w:rsidP="00033325">
      <w:pPr>
        <w:ind w:firstLine="567"/>
        <w:jc w:val="both"/>
        <w:rPr>
          <w:b/>
        </w:rPr>
      </w:pPr>
      <w:r>
        <w:rPr>
          <w:b/>
        </w:rPr>
        <w:t>Ф</w:t>
      </w:r>
      <w:r w:rsidRPr="00BA21F3">
        <w:rPr>
          <w:b/>
        </w:rPr>
        <w:t>орма, порядок, даты начала и окончания срока предоставления участникам конкурса разъяснений положений извещен</w:t>
      </w:r>
      <w:r>
        <w:rPr>
          <w:b/>
        </w:rPr>
        <w:t>ия о проведении конкурса.</w:t>
      </w:r>
    </w:p>
    <w:p w:rsidR="00033325" w:rsidRDefault="00033325" w:rsidP="00033325">
      <w:pPr>
        <w:ind w:firstLine="567"/>
        <w:jc w:val="both"/>
      </w:pPr>
      <w:r>
        <w:t>Организатор конкурса в период срока начала и окончания подачи заявок на участие в конкурсе дает участникам конкурса разъяснения положений извещения о проведении конкурса.</w:t>
      </w:r>
    </w:p>
    <w:p w:rsidR="00033325" w:rsidRDefault="00033325" w:rsidP="00033325">
      <w:pPr>
        <w:ind w:firstLine="567"/>
        <w:jc w:val="both"/>
      </w:pPr>
      <w:r w:rsidRPr="0087576F">
        <w:t>Заявитель вправе внести изменения в свою заявку в любое время до истечения срока приема заявок. В этом случае датой подач</w:t>
      </w:r>
      <w:r>
        <w:t>и заявки считается дата приема О</w:t>
      </w:r>
      <w:r w:rsidRPr="0087576F">
        <w:t>рганизатором конкурса указанных изменений.</w:t>
      </w:r>
    </w:p>
    <w:p w:rsidR="00033325" w:rsidRPr="00316907" w:rsidRDefault="00033325" w:rsidP="00033325">
      <w:pPr>
        <w:ind w:firstLine="567"/>
        <w:jc w:val="both"/>
      </w:pPr>
      <w:r w:rsidRPr="00316907">
        <w:t>Заявитель вправе отозвать свою заявку до даты вскрытия конвертов с конкурсными предложениями, направив организатору конкурса соответствующее заявление в письменной форме.</w:t>
      </w:r>
    </w:p>
    <w:p w:rsidR="00033325" w:rsidRPr="00316907" w:rsidRDefault="00033325" w:rsidP="00033325">
      <w:pPr>
        <w:ind w:firstLine="567"/>
        <w:jc w:val="both"/>
      </w:pPr>
      <w:r w:rsidRPr="00316907">
        <w:t xml:space="preserve">Организатор конкурса в течение 10 рабочих дней </w:t>
      </w:r>
      <w:proofErr w:type="gramStart"/>
      <w:r w:rsidRPr="00316907">
        <w:t>с даты окончания</w:t>
      </w:r>
      <w:proofErr w:type="gramEnd"/>
      <w:r w:rsidRPr="00316907">
        <w:t xml:space="preserve"> приема заявок осуществляет проверку представленных заявителями документов на предмет наличия в них недостоверных сведений.</w:t>
      </w:r>
    </w:p>
    <w:p w:rsidR="00033325" w:rsidRPr="00FE1704" w:rsidRDefault="00033325" w:rsidP="00033325">
      <w:pPr>
        <w:ind w:firstLine="567"/>
        <w:jc w:val="both"/>
      </w:pPr>
      <w:r w:rsidRPr="00316907">
        <w:tab/>
        <w:t xml:space="preserve">При этом организатор конкурса вправе потребовать разъяснения в отношении содержащихся в заявке сведений путем направления участникам конкурса запроса по почте или вручения такого запроса лично. Разъяснения должны быть представлены организатору конкурса в 3-дневный срок </w:t>
      </w:r>
      <w:proofErr w:type="gramStart"/>
      <w:r w:rsidRPr="00316907">
        <w:t>с даты получения</w:t>
      </w:r>
      <w:proofErr w:type="gramEnd"/>
      <w:r w:rsidRPr="00316907">
        <w:t xml:space="preserve"> запроса, но не позднее даты заседания комиссии по вопросу принятия решения о допуске заявителей к участию в конкурсе или об отказе в таком допуске.</w:t>
      </w:r>
    </w:p>
    <w:p w:rsidR="00033325" w:rsidRDefault="00033325" w:rsidP="00033325">
      <w:pPr>
        <w:ind w:firstLine="567"/>
        <w:jc w:val="both"/>
        <w:rPr>
          <w:b/>
        </w:rPr>
      </w:pPr>
      <w:r w:rsidRPr="00BA21F3">
        <w:rPr>
          <w:b/>
        </w:rPr>
        <w:t>Срок, в те</w:t>
      </w:r>
      <w:r>
        <w:rPr>
          <w:b/>
        </w:rPr>
        <w:t>чение которого О</w:t>
      </w:r>
      <w:r w:rsidRPr="00BA21F3">
        <w:rPr>
          <w:b/>
        </w:rPr>
        <w:t>рганизатор конкурса вправе отказаться от его проведения.</w:t>
      </w:r>
    </w:p>
    <w:p w:rsidR="00033325" w:rsidRPr="00FE1704" w:rsidRDefault="00033325" w:rsidP="00033325">
      <w:pPr>
        <w:ind w:firstLine="567"/>
        <w:jc w:val="both"/>
      </w:pPr>
      <w:r>
        <w:lastRenderedPageBreak/>
        <w:t>Организатор конкурса</w:t>
      </w:r>
      <w:r w:rsidRPr="00FE1704">
        <w:t xml:space="preserve"> </w:t>
      </w:r>
      <w:r>
        <w:t xml:space="preserve">по </w:t>
      </w:r>
      <w:r w:rsidRPr="00FE1704">
        <w:t xml:space="preserve">собственной инициативе вправе принять решение о внесении изменений в конкурсную документацию не </w:t>
      </w:r>
      <w:proofErr w:type="gramStart"/>
      <w:r w:rsidRPr="00FE1704">
        <w:t>позднее</w:t>
      </w:r>
      <w:proofErr w:type="gramEnd"/>
      <w:r w:rsidRPr="00FE1704">
        <w:t xml:space="preserve"> чем за пять дней до даты окончания подачи заявок на участие в конкурсе в следующих случаях: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а) изменения действующего законодательства и нормативных правовых актов Усть-Камчатского муниципального района, регулирующих установку и эксплуатацию нестационарных торговых объектов;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б) изменения технических характеристик нестационарных объектов, указанных в конкурсной документации;</w:t>
      </w:r>
    </w:p>
    <w:p w:rsidR="00033325" w:rsidRPr="00FE1704" w:rsidRDefault="00033325" w:rsidP="00033325">
      <w:pPr>
        <w:ind w:firstLine="567"/>
        <w:jc w:val="both"/>
      </w:pPr>
      <w:r w:rsidRPr="00FE1704">
        <w:tab/>
        <w:t>в) выявление в конкурсной документации технических ошибок.</w:t>
      </w:r>
    </w:p>
    <w:p w:rsidR="00033325" w:rsidRPr="00A626A3" w:rsidRDefault="00033325" w:rsidP="00033325">
      <w:pPr>
        <w:ind w:firstLine="708"/>
        <w:jc w:val="both"/>
      </w:pPr>
      <w:r>
        <w:rPr>
          <w:b/>
        </w:rPr>
        <w:t xml:space="preserve">Приложение: </w:t>
      </w:r>
      <w:r w:rsidRPr="00A626A3">
        <w:t>проект договора на размещение нестационарного торгового объекта.</w:t>
      </w:r>
    </w:p>
    <w:p w:rsidR="00FA1E05" w:rsidRDefault="00FA1E05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/>
    <w:p w:rsidR="00FF1B0C" w:rsidRDefault="00FF1B0C" w:rsidP="00FF1B0C">
      <w:pPr>
        <w:widowControl w:val="0"/>
        <w:autoSpaceDE w:val="0"/>
        <w:autoSpaceDN w:val="0"/>
        <w:jc w:val="right"/>
        <w:rPr>
          <w:b/>
        </w:rPr>
      </w:pPr>
      <w:r>
        <w:rPr>
          <w:b/>
        </w:rPr>
        <w:lastRenderedPageBreak/>
        <w:t>Приложение к извещению</w:t>
      </w:r>
      <w:bookmarkStart w:id="0" w:name="_GoBack"/>
      <w:bookmarkEnd w:id="0"/>
    </w:p>
    <w:p w:rsidR="00FF1B0C" w:rsidRDefault="00FF1B0C" w:rsidP="00FF1B0C">
      <w:pPr>
        <w:widowControl w:val="0"/>
        <w:autoSpaceDE w:val="0"/>
        <w:autoSpaceDN w:val="0"/>
        <w:jc w:val="center"/>
        <w:rPr>
          <w:b/>
        </w:rPr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rPr>
          <w:b/>
        </w:rPr>
      </w:pPr>
      <w:r w:rsidRPr="00FF1B0C">
        <w:rPr>
          <w:b/>
        </w:rPr>
        <w:t>Типовой договор</w:t>
      </w:r>
    </w:p>
    <w:p w:rsidR="00FF1B0C" w:rsidRPr="00FF1B0C" w:rsidRDefault="00FF1B0C" w:rsidP="00FF1B0C">
      <w:pPr>
        <w:widowControl w:val="0"/>
        <w:autoSpaceDE w:val="0"/>
        <w:autoSpaceDN w:val="0"/>
        <w:jc w:val="center"/>
        <w:rPr>
          <w:b/>
        </w:rPr>
      </w:pPr>
      <w:r w:rsidRPr="00FF1B0C">
        <w:rPr>
          <w:b/>
        </w:rPr>
        <w:t xml:space="preserve">на размещение нестационарного объекта на территории Усть-Камчатского сельского поселения по результатам конкурсного отбора 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jc w:val="both"/>
      </w:pPr>
      <w:r w:rsidRPr="00FF1B0C">
        <w:t>п. Усть-Камчатск                                                                                       «___»________20____</w:t>
      </w:r>
    </w:p>
    <w:p w:rsidR="00FF1B0C" w:rsidRPr="00FF1B0C" w:rsidRDefault="00FF1B0C" w:rsidP="00FF1B0C">
      <w:pPr>
        <w:widowControl w:val="0"/>
        <w:autoSpaceDE w:val="0"/>
        <w:autoSpaceDN w:val="0"/>
        <w:jc w:val="both"/>
        <w:rPr>
          <w:rFonts w:ascii="Courier New" w:hAnsi="Courier New" w:cs="Courier New"/>
        </w:rPr>
      </w:pPr>
    </w:p>
    <w:p w:rsidR="00FF1B0C" w:rsidRPr="00FF1B0C" w:rsidRDefault="00FF1B0C" w:rsidP="00FF1B0C">
      <w:pPr>
        <w:widowControl w:val="0"/>
        <w:autoSpaceDE w:val="0"/>
        <w:autoSpaceDN w:val="0"/>
        <w:ind w:firstLine="708"/>
        <w:jc w:val="both"/>
      </w:pPr>
      <w:r w:rsidRPr="00FF1B0C">
        <w:t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учреждение, именуемое в дальнейшем «Уполномоченный орган», в лице руководителя Управления ________________________________________________________, действующего на основании______________________________________________, с одной стороны, и____________________________________________________________________________</w:t>
      </w:r>
    </w:p>
    <w:p w:rsidR="00FF1B0C" w:rsidRPr="00FF1B0C" w:rsidRDefault="00FF1B0C" w:rsidP="00FF1B0C">
      <w:pPr>
        <w:widowControl w:val="0"/>
        <w:autoSpaceDE w:val="0"/>
        <w:autoSpaceDN w:val="0"/>
        <w:jc w:val="center"/>
        <w:rPr>
          <w:sz w:val="18"/>
          <w:szCs w:val="18"/>
        </w:rPr>
      </w:pPr>
      <w:r w:rsidRPr="00FF1B0C">
        <w:rPr>
          <w:sz w:val="18"/>
          <w:szCs w:val="18"/>
        </w:rPr>
        <w:t>(наименование юридического лица, Ф.И.О. индивидуального предпринимателя)</w:t>
      </w:r>
    </w:p>
    <w:p w:rsidR="00FF1B0C" w:rsidRPr="00FF1B0C" w:rsidRDefault="00FF1B0C" w:rsidP="00FF1B0C">
      <w:pPr>
        <w:widowControl w:val="0"/>
        <w:autoSpaceDE w:val="0"/>
        <w:autoSpaceDN w:val="0"/>
        <w:jc w:val="both"/>
      </w:pPr>
      <w:proofErr w:type="gramStart"/>
      <w:r w:rsidRPr="00FF1B0C">
        <w:t>именуемое в дальнейшем «Победитель Конкурса», в лице____________________ Ф.И.О. руководителя_____________________, действующего на основании _________________________________, с другой стороны, совместно именуемые в дальнейшем «Стороны», заключили настоящий Договор о нижеследующем:</w:t>
      </w:r>
      <w:proofErr w:type="gramEnd"/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t>1. Предмет Договора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tabs>
          <w:tab w:val="left" w:pos="567"/>
        </w:tabs>
        <w:autoSpaceDE w:val="0"/>
        <w:autoSpaceDN w:val="0"/>
        <w:jc w:val="both"/>
      </w:pPr>
      <w:bookmarkStart w:id="1" w:name="P194"/>
      <w:bookmarkEnd w:id="1"/>
      <w:r w:rsidRPr="00FF1B0C">
        <w:tab/>
        <w:t>1.1. Уполномоченный орган предоставляет Победителю Конкурса право на размещение нестационарного объекта (тип)________________________________________</w:t>
      </w:r>
    </w:p>
    <w:p w:rsidR="00FF1B0C" w:rsidRPr="00FF1B0C" w:rsidRDefault="00FF1B0C" w:rsidP="00FF1B0C">
      <w:pPr>
        <w:widowControl w:val="0"/>
        <w:autoSpaceDE w:val="0"/>
        <w:autoSpaceDN w:val="0"/>
        <w:jc w:val="both"/>
      </w:pPr>
      <w:r w:rsidRPr="00FF1B0C">
        <w:t>_________________________________(далее - Объект), для осуществления _____________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>Специализация объекта ___________________________________________________.</w:t>
      </w:r>
    </w:p>
    <w:p w:rsidR="00FF1B0C" w:rsidRPr="00FF1B0C" w:rsidRDefault="00FF1B0C" w:rsidP="00FF1B0C">
      <w:pPr>
        <w:widowControl w:val="0"/>
        <w:tabs>
          <w:tab w:val="left" w:pos="567"/>
        </w:tabs>
        <w:autoSpaceDE w:val="0"/>
        <w:autoSpaceDN w:val="0"/>
        <w:jc w:val="both"/>
      </w:pPr>
      <w:r w:rsidRPr="00FF1B0C">
        <w:tab/>
        <w:t>Режим работы _______________________________________________________ по адресному ориентиру в соответствии со схемой размещения нестационарных торговых объектов на территории Усть-Камчатского сельского поселения _____________________________________________________________________________</w:t>
      </w:r>
    </w:p>
    <w:p w:rsidR="00FF1B0C" w:rsidRPr="00FF1B0C" w:rsidRDefault="00FF1B0C" w:rsidP="00FF1B0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FF1B0C">
        <w:rPr>
          <w:sz w:val="16"/>
          <w:szCs w:val="16"/>
        </w:rPr>
        <w:t>(место расположения объекта)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>На срок с _________20___ года по __________20___ года (_______месяцев).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>1.2. Настоящий Договор заключен в соответствии со схемой размещения нестационарных торговых объектов территории Усть-Камчатского сельского поселения (далее – Схема) _______________________________________________________________</w:t>
      </w:r>
    </w:p>
    <w:p w:rsidR="00FF1B0C" w:rsidRPr="00FF1B0C" w:rsidRDefault="00FF1B0C" w:rsidP="00FF1B0C">
      <w:pPr>
        <w:widowControl w:val="0"/>
        <w:autoSpaceDE w:val="0"/>
        <w:autoSpaceDN w:val="0"/>
        <w:jc w:val="center"/>
        <w:rPr>
          <w:sz w:val="16"/>
          <w:szCs w:val="16"/>
        </w:rPr>
      </w:pPr>
      <w:r w:rsidRPr="00FF1B0C">
        <w:rPr>
          <w:sz w:val="16"/>
          <w:szCs w:val="16"/>
        </w:rPr>
        <w:t>(указать реквизиты муниципального правового акта)</w:t>
      </w:r>
    </w:p>
    <w:p w:rsidR="00FF1B0C" w:rsidRPr="00FF1B0C" w:rsidRDefault="00FF1B0C" w:rsidP="00FF1B0C">
      <w:pPr>
        <w:widowControl w:val="0"/>
        <w:autoSpaceDE w:val="0"/>
        <w:autoSpaceDN w:val="0"/>
        <w:jc w:val="both"/>
      </w:pPr>
      <w:r w:rsidRPr="00FF1B0C">
        <w:t>от ________20____ года №______ по результатам Конкурса по предоставлению права размещения нестационарных объектов общественного питания, торговли и бытового обслуживания на территории Усть-Камчатского сельского поселения (далее - Конкурс) (Протокол конкурсной комиссии от ______ 20___ года № ______) и согласия на обработку персональных данных Победителя Конкурса.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>1.3. Настоящий Договор вступает в силу с момента его подписания и действует до полного исполнения сторонами своих обязательств по нему.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>1.4. Специализация объекта является существенным условием настоящего Договора. Одностороннее изменение Победителем Конкурса специализации не допускается.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t>2. Права и обязанности Сторон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2.1. Уполномоченный орган вправе осуществлять контроль над выполнением Победителем Конкурса условий настоящего Договора.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2.2. Уполномоченный орган обязуется предоставить Победителю Конкурса право на размещение Объекта, который расположен по адресному ориентиру, в соответствии со Схемой.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lastRenderedPageBreak/>
        <w:t>2.3. Победитель Конкурса вправе: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2.3.1. Досрочно отказаться от исполнения настоящего Договора по основаниям и в порядке, предусмотренным настоящим Договором и законодательством Российской Федерации.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2.3.2. Победитель Конкурса по письменному согласованию с Уполномоченным органом вправе уступить свои права по настоящему Договору третьему лицу на основании правоустанавливающих документов (договор купли-продажи) на Объект. Переуступка прав оформляется Договором с новым хозяйствующим субъектом в пределах установленных настоящим Договором сроков и без изменения условий пользования.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2.4. Победитель Конкурса обязан: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 xml:space="preserve">2.4.1. Обеспечить размещение Объекта и его готовность к использованию в срок </w:t>
      </w:r>
      <w:proofErr w:type="gramStart"/>
      <w:r w:rsidRPr="00FF1B0C">
        <w:t>до</w:t>
      </w:r>
      <w:proofErr w:type="gramEnd"/>
      <w:r w:rsidRPr="00FF1B0C">
        <w:t xml:space="preserve"> _____________________.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 xml:space="preserve">2.4.2. Использовать Объект по назначению (специализации), указанному в </w:t>
      </w:r>
      <w:hyperlink w:anchor="P194" w:history="1">
        <w:r w:rsidRPr="00FF1B0C">
          <w:t>п. 1.1</w:t>
        </w:r>
      </w:hyperlink>
      <w:r w:rsidRPr="00FF1B0C">
        <w:t xml:space="preserve"> настоящего Договора. Иметь в наличии торговое оборудование, предназначенное для выкладки товаров и хранения запасов. Иметь в наличии холодильное оборудование при реализации скоропортящихся пищевых продуктов.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2.4.3. На фасаде Объекта поместить вывеску с указанием наименования хозяйствующего субъекта, режима работы.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2.4.4. Своевременно и полностью вносить плату по настоящему Договору в размере и порядке, установленным настоящим Договором.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2.4.5. Обеспечить сохранение внешнего вида, типа, местоположения и размеров Объекта в течение установленного периода размещения.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2.4.6.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товаров.</w:t>
      </w:r>
    </w:p>
    <w:p w:rsidR="00FF1B0C" w:rsidRPr="00FF1B0C" w:rsidRDefault="00FF1B0C" w:rsidP="00FF1B0C">
      <w:pPr>
        <w:ind w:firstLine="540"/>
        <w:jc w:val="both"/>
        <w:rPr>
          <w:rFonts w:eastAsiaTheme="minorHAnsi" w:cstheme="minorBidi"/>
          <w:lang w:eastAsia="en-US"/>
        </w:rPr>
      </w:pPr>
      <w:r w:rsidRPr="00FF1B0C">
        <w:rPr>
          <w:rFonts w:eastAsiaTheme="minorHAnsi" w:cstheme="minorBidi"/>
          <w:lang w:eastAsia="en-US"/>
        </w:rPr>
        <w:t>2.4.7. Соблюдать Правила благоустройства территории Усть-Камчатского сельского поселения, утвержденные Собранием депутатов Усть-Камчатского сельского поселения от 10.04.2019 № 146-нд.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2.4.8. Своевременно демонтировать Объект с установленного места его расположения и привести прилегающую к Объекту территорию в первоначальное состояние в течение 10 дней с момента окончания срока предоставления права на размещение Объекта, а также в случае досрочного расторжения настоящего Договора.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t>3. Платежи и расчеты по Договору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 xml:space="preserve">3.1. Цена Договора за период </w:t>
      </w:r>
      <w:proofErr w:type="gramStart"/>
      <w:r w:rsidRPr="00FF1B0C">
        <w:t>с</w:t>
      </w:r>
      <w:proofErr w:type="gramEnd"/>
      <w:r w:rsidRPr="00FF1B0C">
        <w:t xml:space="preserve"> _____________ </w:t>
      </w:r>
      <w:proofErr w:type="gramStart"/>
      <w:r w:rsidRPr="00FF1B0C">
        <w:t>по</w:t>
      </w:r>
      <w:proofErr w:type="gramEnd"/>
      <w:r w:rsidRPr="00FF1B0C">
        <w:t xml:space="preserve"> ____________ составляет_____________________________ (рублей), согласно расчету платежей, являющемуся приложением к настоящему Договору.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bookmarkStart w:id="2" w:name="P246"/>
      <w:bookmarkEnd w:id="2"/>
      <w:r w:rsidRPr="00FF1B0C">
        <w:t>3.2. Оплата производится ежеквартально в следующем порядке:</w:t>
      </w:r>
    </w:p>
    <w:p w:rsidR="00FF1B0C" w:rsidRPr="00FF1B0C" w:rsidRDefault="00FF1B0C" w:rsidP="00FF1B0C">
      <w:pPr>
        <w:widowControl w:val="0"/>
        <w:autoSpaceDE w:val="0"/>
        <w:autoSpaceDN w:val="0"/>
        <w:jc w:val="both"/>
      </w:pPr>
      <w:r w:rsidRPr="00FF1B0C">
        <w:t xml:space="preserve">    </w:t>
      </w:r>
      <w:r w:rsidRPr="00FF1B0C">
        <w:tab/>
        <w:t>_____________ рублей в срок до _______________;</w:t>
      </w:r>
    </w:p>
    <w:p w:rsidR="00FF1B0C" w:rsidRPr="00FF1B0C" w:rsidRDefault="00FF1B0C" w:rsidP="00FF1B0C">
      <w:pPr>
        <w:widowControl w:val="0"/>
        <w:autoSpaceDE w:val="0"/>
        <w:autoSpaceDN w:val="0"/>
        <w:jc w:val="both"/>
      </w:pPr>
      <w:r w:rsidRPr="00FF1B0C">
        <w:t xml:space="preserve">    </w:t>
      </w:r>
      <w:r w:rsidRPr="00FF1B0C">
        <w:tab/>
        <w:t xml:space="preserve">_____________ рублей в срок </w:t>
      </w:r>
      <w:proofErr w:type="gramStart"/>
      <w:r w:rsidRPr="00FF1B0C">
        <w:t>до</w:t>
      </w:r>
      <w:proofErr w:type="gramEnd"/>
      <w:r w:rsidRPr="00FF1B0C">
        <w:t xml:space="preserve"> ______________ (и т.д.).</w:t>
      </w:r>
      <w:r w:rsidRPr="00FF1B0C">
        <w:tab/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>3.3. Днем внесения платы является день ее поступления на счет Уполномоченного органа.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>3.4. Размер платы по Договору на размещение Объекта в период действия Договора может быть изменен по соглашению Сторон.</w:t>
      </w:r>
    </w:p>
    <w:p w:rsidR="00FF1B0C" w:rsidRPr="00FF1B0C" w:rsidRDefault="00FF1B0C" w:rsidP="00FF1B0C">
      <w:pPr>
        <w:widowControl w:val="0"/>
        <w:autoSpaceDE w:val="0"/>
        <w:autoSpaceDN w:val="0"/>
        <w:ind w:firstLine="567"/>
        <w:jc w:val="both"/>
      </w:pPr>
      <w:r w:rsidRPr="00FF1B0C">
        <w:t xml:space="preserve">3.5. В случае досрочного расторжения настоящего Договора Уполномоченный орган обязуется возвратить Победителю Конкурса платеж, указанный в </w:t>
      </w:r>
      <w:hyperlink w:anchor="P246" w:history="1">
        <w:r w:rsidRPr="00FF1B0C">
          <w:t>п. 3.2</w:t>
        </w:r>
      </w:hyperlink>
      <w:r w:rsidRPr="00FF1B0C">
        <w:t xml:space="preserve">., пропорционально периоду несостоявшегося размещения Объекта в течение 30 дней </w:t>
      </w:r>
      <w:proofErr w:type="gramStart"/>
      <w:r w:rsidRPr="00FF1B0C">
        <w:t>с даты расторжения</w:t>
      </w:r>
      <w:proofErr w:type="gramEnd"/>
      <w:r w:rsidRPr="00FF1B0C">
        <w:t xml:space="preserve"> настоящего Договора. Денежные средства возвращаются путем безналичного перечисления на счет Победителя Конкурса, указанный в настоящем Договоре.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lastRenderedPageBreak/>
        <w:t>4. Ответственность Сторон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4.1. 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4.2. За нарушение сроков внесения платы по Договору Победитель Конкурса выплачивает Уполномоченному органу пеню в размере одной трехсотой действующей на дату уплаты пеней ключевой ставки Центрального банка Российской Федерации от не уплаченной в срок суммы долга за каждый день просрочки.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4.3. Стороны освобождаются от обязательств по Договору, если докажут, что неисполнение или ненадлежащее исполнение обязательств, предусмотренных Договором, произошло вследствие непреодолимой силы или по вине другой Стороны.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t>5. Обстоятельства непреодолимой силы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 xml:space="preserve">5.1. </w:t>
      </w:r>
      <w:proofErr w:type="gramStart"/>
      <w:r w:rsidRPr="00FF1B0C">
        <w:t>Стороны освобождаются от ответственности за неисполнение своих обязательств по настоящему Договору, в случае если оно явилось следствием обстоятельств непреодолимой силы, а именно: наводнения, пожара, землетрясения, диверсии, военных действий, блокады, эпидемии, изменения законодательства, препятствующих надлежащему исполнению обязательств по настоящему Договору, а также других чрезвычайных обстоятельств, которые возникли после заключения настоящего Договора и непосредственно повлияли на исполнение Сторонами своих обязательств по настоящему</w:t>
      </w:r>
      <w:proofErr w:type="gramEnd"/>
      <w:r w:rsidRPr="00FF1B0C">
        <w:t xml:space="preserve"> Договору, а также которые Стороны были не в состоянии предвидеть и предотвратить.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5.2. Сторона, которая не может исполнить своего обязательства, должна известить другую Сторону о препятствии и его влиянии на исполнение обязательств по Договору в течение 5 дней со дня возникновения этих обстоятельств.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5.3. Если такого извещения не будет сделано, Сторона, подвергшаяся действию обстоятельств непреодолимой силы, лишается права ссылаться на них в свое оправдание, разве что само то обстоятельство не давало возможности послать извещение.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5.4. Возникновение обстоятельств непреодолимой силы продлевает срок исполнения обязательств по настоящему Договору на период, который в целом соответствует сроку действия наступившего обстоятельства.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5.5. Если обстоятельства непреодолимой силы будут продолжаться свыше двух месяцев, то каждая из Сторон вправе требовать расторжения настоящего Договора полностью или частично, в таком случае ни одна из Сторон не будет иметь права требовать от другой Стороны возмещения возможных убытков.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t>6. Расторжение Договора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 xml:space="preserve">6.1. </w:t>
      </w:r>
      <w:proofErr w:type="gramStart"/>
      <w:r w:rsidRPr="00FF1B0C">
        <w:t>Договор</w:t>
      </w:r>
      <w:proofErr w:type="gramEnd"/>
      <w:r w:rsidRPr="00FF1B0C">
        <w:t xml:space="preserve"> может быть расторгнут по соглашению Сторон или по решению суда.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6.2. Договор размещения нестационарного объекта расторгается в случаях: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а) прекращения осуществления предпринимательской деятельности лицом, являющимся Стороной Договора;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б) ликвидации юридического лица, являющегося Стороной Договора в соответствии с гражданским законодательством Российской Федерации;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в) прекращения деятельности индивидуального предпринимателя, являющегося Стороной Договора;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г) по соглашению Сторон Договора;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д) установления факта не функционирования нестационарного объекта в течение 3-х и более месяцев подряд;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е) использования нестационарного объекта не по назначению (осуществление деятельности, не предусмотренной условиями Договора);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lastRenderedPageBreak/>
        <w:t>ж) невнесение платы по договору более трех периодов оплаты;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 xml:space="preserve">з) систематического (два и более раза) нарушения требований к размещению нестационарного объекта, установленных статьей 6 Порядка размещения нестационарных объектов общественного питания, торговли и бытового обслуживания на территории Усть-Камчатского сельского поселения, утвержденного Собранием депутатов Усть-Камчатского сельского поселения от 20.12.2018 № 138-нд; 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и) размещение нестационарного объекта с нарушением требований к данному объекту, заявленных в конкурсной документации (в случае заключения Договора по результатам конкурса);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к) представления органов, осуществляющих государственные функции по контролю и надзору, решению судебных органов;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 xml:space="preserve">л) реализации муниципальных программ и (или) приоритетных направлений деятельности Усть-Камчатского сельского поселения в социально-экономической сфере; </w:t>
      </w:r>
      <w:proofErr w:type="gramStart"/>
      <w:r w:rsidRPr="00FF1B0C">
        <w:t>использовании территории, занимаемой нестационарным объектом, для целей, связанных с развитием улично-дорожной сети, размещением объектов благоустройства, стоянок автотранспорта, опор уличного освещения и (или) прочих муниципальных объектов, в том числе остановок общественного транспорта, оборудованием бордюров, строительством проездов и (или) проездных путей, и для иных муниципальных целей, определенных в соответствии с документацией о планировке территорий;</w:t>
      </w:r>
      <w:proofErr w:type="gramEnd"/>
      <w:r w:rsidRPr="00FF1B0C">
        <w:t xml:space="preserve"> </w:t>
      </w:r>
      <w:proofErr w:type="gramStart"/>
      <w:r w:rsidRPr="00FF1B0C">
        <w:t>изъятии</w:t>
      </w:r>
      <w:proofErr w:type="gramEnd"/>
      <w:r w:rsidRPr="00FF1B0C">
        <w:t xml:space="preserve"> земельных участков для государственных или муниципальных нужд; принятии решений о развитии территории, изменении градостроительных регламентов в отношении территории, на которой находится нестационарный объект;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м) в иных предусмотренных Договором случаях.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При принятии решения о досрочном расторжении Договора размещения нестационарного объекта Уполномоченный орган обязан уведомить об этом другую Сторону Договора в письменной форме. При этом договор считается расторгнутым по истечении 14 дней с момента получения Стороной по Договору соответствующего уведомления.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6.3. Уполномоченный орган имеет право досрочно расторгнуть настоящий Договор в связи с принятием указанных ниже решений, о чем извещает письменно Победителя Конкурса не менее чем за 14 дней, но не более чем за шесть месяцев до начала соответствующих работ: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- о необходимости ремонта и (или) реконструкции автомобильных дорог, в случае, если нахождение Объекта препятствует осуществлению указанных работ;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- об использовании территории, занимаемой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- о размещении объектов капитального строительства регионального и муниципального значения;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- о заключении Договора о развитии застроенных территорий, в случае если нахождение Объекта препятствует реализации указанного Договора.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6.4. После окончания действия Договора размещения нестационарного объекта либо при досрочном его расторжении владелец Объекта в течение 10 дней с момента прекращения действия Договора обязан демонтировать (переместить) Объект и восстановить благоустройство места его размещения и прилегающей территории.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При неисполнении владельцем Объекта обязанности по своевременному демонтажу Объект считается самовольно установленным, и дальнейший демонтаж либо иные действия в отношении Объекта, а также его собственника осуществляются в соответствии с законодательством Российской Федерации.</w:t>
      </w: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t>7. Прочие условия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 xml:space="preserve">7.1. Стороны будут стремиться разрешать все споры и разногласия, которые могут </w:t>
      </w:r>
      <w:r w:rsidRPr="00FF1B0C">
        <w:lastRenderedPageBreak/>
        <w:t>возникнуть в ходе исполнения настоящего Договора, путем переговоров.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7.2. До передачи спора на рассмотрение в судебном порядке Стороны принимают меры к его урегулированию в претензионном порядке. Сторона, получившая претензию, обязана в течение 15 дней направить другой Стороне мотивированный ответ по существу претензии.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7.3. В случае если споры и разногласия не будут урегулированы путем переговоров, они подлежат рассмотрению в судебном порядке по месту нахождения Уполномоченного органа.</w:t>
      </w:r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</w:pPr>
      <w:r w:rsidRPr="00FF1B0C">
        <w:t>7.4. Договор составлен в двух подлинных экземплярах, каждый из которых имеет одинаковую юридическую силу, один экземпляр хранится у Уполномоченного органа.</w:t>
      </w: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</w:p>
    <w:p w:rsidR="00FF1B0C" w:rsidRPr="00FF1B0C" w:rsidRDefault="00FF1B0C" w:rsidP="00FF1B0C">
      <w:pPr>
        <w:widowControl w:val="0"/>
        <w:autoSpaceDE w:val="0"/>
        <w:autoSpaceDN w:val="0"/>
        <w:jc w:val="center"/>
        <w:outlineLvl w:val="1"/>
      </w:pPr>
      <w:r w:rsidRPr="00FF1B0C">
        <w:t>8. Реквизиты и подписи Сторон: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99"/>
      </w:tblGrid>
      <w:tr w:rsidR="00FF1B0C" w:rsidRPr="00FF1B0C" w:rsidTr="003B3DDE">
        <w:tc>
          <w:tcPr>
            <w:tcW w:w="5102" w:type="dxa"/>
          </w:tcPr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Уполномоченный орган:</w:t>
            </w:r>
          </w:p>
        </w:tc>
        <w:tc>
          <w:tcPr>
            <w:tcW w:w="4599" w:type="dxa"/>
          </w:tcPr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Победитель Конкурса:</w:t>
            </w:r>
          </w:p>
        </w:tc>
      </w:tr>
      <w:tr w:rsidR="00FF1B0C" w:rsidRPr="00FF1B0C" w:rsidTr="003B3DDE">
        <w:tc>
          <w:tcPr>
            <w:tcW w:w="5102" w:type="dxa"/>
          </w:tcPr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Юридический адрес: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телефон/ факс: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ИНН 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ОГРН 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proofErr w:type="gramStart"/>
            <w:r w:rsidRPr="00FF1B0C">
              <w:t>л</w:t>
            </w:r>
            <w:proofErr w:type="gramEnd"/>
            <w:r w:rsidRPr="00FF1B0C">
              <w:t>/с _______________________________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proofErr w:type="gramStart"/>
            <w:r w:rsidRPr="00FF1B0C">
              <w:t>р</w:t>
            </w:r>
            <w:proofErr w:type="gramEnd"/>
            <w:r w:rsidRPr="00FF1B0C">
              <w:t>/с _______________________________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__________________________________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БИК ______________________________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ОКПО 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КПП ______________________________</w:t>
            </w:r>
          </w:p>
        </w:tc>
        <w:tc>
          <w:tcPr>
            <w:tcW w:w="4599" w:type="dxa"/>
          </w:tcPr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Юридический адрес: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телефон/ факс: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ИНН_____________________________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ОГРН 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Банк_____________________________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_________________________________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расчетный счет____________________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БИК _____________________________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ОКПО ___________________________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КПП_____________________________</w:t>
            </w:r>
          </w:p>
        </w:tc>
      </w:tr>
      <w:tr w:rsidR="00FF1B0C" w:rsidRPr="00FF1B0C" w:rsidTr="003B3DDE">
        <w:tc>
          <w:tcPr>
            <w:tcW w:w="5102" w:type="dxa"/>
          </w:tcPr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Руководитель Управления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__________________________(Ф.И.О.)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М.П.</w:t>
            </w:r>
          </w:p>
        </w:tc>
        <w:tc>
          <w:tcPr>
            <w:tcW w:w="4599" w:type="dxa"/>
          </w:tcPr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Руководитель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_________________________ (Ф.И.О.)</w:t>
            </w: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</w:p>
          <w:p w:rsidR="00FF1B0C" w:rsidRPr="00FF1B0C" w:rsidRDefault="00FF1B0C" w:rsidP="00FF1B0C">
            <w:pPr>
              <w:widowControl w:val="0"/>
              <w:autoSpaceDE w:val="0"/>
              <w:autoSpaceDN w:val="0"/>
            </w:pPr>
            <w:r w:rsidRPr="00FF1B0C">
              <w:t>М.П.</w:t>
            </w:r>
          </w:p>
        </w:tc>
      </w:tr>
    </w:tbl>
    <w:p w:rsidR="00FF1B0C" w:rsidRPr="00FF1B0C" w:rsidRDefault="00FF1B0C" w:rsidP="00FF1B0C">
      <w:pPr>
        <w:widowControl w:val="0"/>
        <w:pBdr>
          <w:bottom w:val="single" w:sz="6" w:space="1" w:color="auto"/>
        </w:pBdr>
        <w:autoSpaceDE w:val="0"/>
        <w:autoSpaceDN w:val="0"/>
        <w:jc w:val="both"/>
        <w:rPr>
          <w:sz w:val="28"/>
          <w:szCs w:val="20"/>
        </w:rPr>
      </w:pPr>
      <w:bookmarkStart w:id="3" w:name="P344"/>
      <w:bookmarkEnd w:id="3"/>
    </w:p>
    <w:p w:rsidR="00FF1B0C" w:rsidRPr="00FF1B0C" w:rsidRDefault="00FF1B0C" w:rsidP="00FF1B0C">
      <w:pPr>
        <w:widowControl w:val="0"/>
        <w:autoSpaceDE w:val="0"/>
        <w:autoSpaceDN w:val="0"/>
        <w:ind w:firstLine="540"/>
        <w:jc w:val="both"/>
        <w:rPr>
          <w:sz w:val="28"/>
          <w:szCs w:val="20"/>
        </w:rPr>
      </w:pPr>
    </w:p>
    <w:p w:rsidR="00FF1B0C" w:rsidRPr="00FF1B0C" w:rsidRDefault="00FF1B0C" w:rsidP="00FF1B0C">
      <w:pPr>
        <w:widowControl w:val="0"/>
        <w:autoSpaceDE w:val="0"/>
        <w:autoSpaceDN w:val="0"/>
        <w:jc w:val="right"/>
        <w:outlineLvl w:val="1"/>
        <w:rPr>
          <w:sz w:val="28"/>
          <w:szCs w:val="20"/>
        </w:rPr>
      </w:pPr>
    </w:p>
    <w:p w:rsidR="00FF1B0C" w:rsidRDefault="00FF1B0C"/>
    <w:sectPr w:rsidR="00FF1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7A7"/>
    <w:rsid w:val="00033325"/>
    <w:rsid w:val="0012676E"/>
    <w:rsid w:val="00191EDB"/>
    <w:rsid w:val="00280DC7"/>
    <w:rsid w:val="00337F6E"/>
    <w:rsid w:val="007243C0"/>
    <w:rsid w:val="008D5C2A"/>
    <w:rsid w:val="00AC18A7"/>
    <w:rsid w:val="00C8598A"/>
    <w:rsid w:val="00EC50F5"/>
    <w:rsid w:val="00F636BA"/>
    <w:rsid w:val="00FA1E05"/>
    <w:rsid w:val="00FE47A7"/>
    <w:rsid w:val="00FF1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E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325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1E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1E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9</Pages>
  <Words>3637</Words>
  <Characters>20732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Rono</cp:lastModifiedBy>
  <cp:revision>6</cp:revision>
  <cp:lastPrinted>2019-06-06T07:31:00Z</cp:lastPrinted>
  <dcterms:created xsi:type="dcterms:W3CDTF">2019-06-06T02:51:00Z</dcterms:created>
  <dcterms:modified xsi:type="dcterms:W3CDTF">2019-06-06T09:16:00Z</dcterms:modified>
</cp:coreProperties>
</file>